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FE" w:rsidRDefault="008A18FE" w:rsidP="008A18FE">
      <w:pPr>
        <w:pStyle w:val="a3"/>
        <w:tabs>
          <w:tab w:val="left" w:pos="-709"/>
        </w:tabs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 w:rsidRPr="00AC0748">
        <w:rPr>
          <w:b/>
          <w:color w:val="000000"/>
          <w:sz w:val="28"/>
          <w:szCs w:val="28"/>
        </w:rPr>
        <w:t xml:space="preserve">Опросник временной перспективы Ф. </w:t>
      </w:r>
      <w:proofErr w:type="spellStart"/>
      <w:r w:rsidRPr="00AC0748">
        <w:rPr>
          <w:b/>
          <w:color w:val="000000"/>
          <w:sz w:val="28"/>
          <w:szCs w:val="28"/>
        </w:rPr>
        <w:t>Зимбардо</w:t>
      </w:r>
      <w:proofErr w:type="spellEnd"/>
    </w:p>
    <w:p w:rsidR="008A18FE" w:rsidRPr="00AC0748" w:rsidRDefault="008A18FE" w:rsidP="008A18FE">
      <w:pPr>
        <w:pStyle w:val="a3"/>
        <w:tabs>
          <w:tab w:val="left" w:pos="-709"/>
        </w:tabs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8A18FE" w:rsidRPr="00AC0748" w:rsidRDefault="008A18FE" w:rsidP="008A18FE">
      <w:pPr>
        <w:pBdr>
          <w:bottom w:val="single" w:sz="6" w:space="0" w:color="A2A9B1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</w:t>
      </w:r>
    </w:p>
    <w:p w:rsidR="008A18FE" w:rsidRPr="00AC0748" w:rsidRDefault="008A18FE" w:rsidP="008A1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C0748">
        <w:rPr>
          <w:rFonts w:ascii="Times New Roman" w:eastAsia="Times New Roman" w:hAnsi="Times New Roman" w:cs="Times New Roman"/>
          <w:color w:val="222222"/>
          <w:sz w:val="28"/>
          <w:szCs w:val="28"/>
        </w:rPr>
        <w:t>Пожалуйста, прочитайте все предлагаемые пункты опросника и как можно более честно ответьте на вопрос: «Насколько это характерно или верно в отношении Вас?» Отметьте свой ответ в соответствующей ячейке, используя шкалу (1 - совершенно не верно, 2 - скорее неверно, 3 - нейтрально, 4 - скорее верно, 5 - совершенно верно). Пожалуйста, ответьте на ВСЕ вопросы.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  <w:gridCol w:w="397"/>
        <w:gridCol w:w="396"/>
        <w:gridCol w:w="396"/>
        <w:gridCol w:w="396"/>
        <w:gridCol w:w="396"/>
      </w:tblGrid>
      <w:tr w:rsidR="008A18FE" w:rsidRPr="00AC0748" w:rsidTr="00E01962">
        <w:trPr>
          <w:trHeight w:val="614"/>
        </w:trPr>
        <w:tc>
          <w:tcPr>
            <w:tcW w:w="0" w:type="auto"/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Утверждение</w:t>
            </w:r>
          </w:p>
        </w:tc>
        <w:tc>
          <w:tcPr>
            <w:tcW w:w="200" w:type="pct"/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0" w:type="pct"/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0" w:type="pct"/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" w:type="pct"/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0" w:type="pct"/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A18FE" w:rsidRPr="00AC0748" w:rsidTr="00E01962">
        <w:trPr>
          <w:trHeight w:val="797"/>
        </w:trPr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1. Я считаю, что весело проводить время со своими друзьями – одно из важных удовольствий в жизни.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rPr>
          <w:trHeight w:val="799"/>
        </w:trPr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2. Знакомые с детства картины, звуки, запахи часто приносят с собой поток замечательных воспоминаний.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3. Судьба многое определяет в моей жизни.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4. Я часто думаю о том, что я должен(-на) был(а) сделать в своей жизни иначе.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5. На мои решения в основном влияют окружающие меня вещи и люди.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6. Я считаю, что каждое утро человек должен планировать свой день.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7. Мне приятно думать о своем прошлом.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8. Я действую импульсивно.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9. Я не беспокоюсь, если мне что-то не удается сделать вовремя.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10. Если я хочу достичь чего-то, я ставлю перед собой цели и размышляю над тем, какими средствами их достичь.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11. Вообще говоря, в моих воспоминаниях о прошлом гораздо больше хорошего, чем плохого.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12. Слушая свою любимую музыку, я часто забываю про время.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13. Если завтра необходимо закончить (сдать) работу и предстоят другие важные дела, то сегодня я думаю о них, а не о развлечениях сегодняшнего вечера.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14. Если уж чему-то суждено случиться, то от моих действий это не зависит.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15. Мне нравятся рассказы о том, как все было в старые добрые времена.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16. Болезненные переживания прошлого продолжают занимать мои мысли.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 Я стараюсь жить полной жизнью каждый день, насколько это возможно.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18. Я расстраиваюсь, когда опаздываю на заранее назначенные встречи.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19. В идеале, я бы проживал(а) каждый свой день так, словно он последний.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rPr>
          <w:trHeight w:val="877"/>
        </w:trPr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20. Счастливые воспоминания о хороших временах с легкостью приходят в голову.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21. Я вовремя выполняю свои обязательства перед друзьями и начальством.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22. В прошлом мне досталась своя доля плохого обращения и отвержения.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23. Я принимаю решения под влиянием момента.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24. Я принимаю каждый день, каков он есть, не пытаясь планировать его заранее.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25. В прошлом слишком много неприятных воспоминаний, я предпочитаю не думать о них.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26. Важно, чтобы в моей жизни были волнующие моменты.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27. В прошлом я совершил(а) ошибки, которые хотел(а) бы исправить.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28. Я чувствую, что гораздо важнее получать удовольствие от процесса работы, чем выполнить её в срок.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29. Я скучаю по детству.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30. Прежде чем принять решение, я взвешиваю, что я затрачу, и что получу.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31. Риск позволяет мне избежать скуки в жизни.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32. Для меня важнее получать удовольствие от самого путешествия по жизни, чем быть сосредоточенным(-ной) только на цели этого путешествия.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33. Редко получается так, как я ожидаю.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34. Мне трудно забыть неприятные картины из моей юности.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35. Процесс деятельности перестает приносить мне удовольствие, если приходится думать о цели, последствиях и практических результатах.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36. Даже когда я получаю удовольствие от настоящего, я все равно сравниваю его с чем-то похожим из своего прошлого.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37. Ты реально не можешь планировать свое будущее, потому что все слишком изменчиво.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38. Мой жизненный путь контролируется силами, на которые я не могу повлиять.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39. Нет смысла беспокоиться о будущем, так как я все равно ничего не могу сделать.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40. Я выполняю намеченное вовремя, постепенно продвигаясь вперед.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41. Я замечаю, что теряю интерес к разговору, когда члены моей семьи начинают вспоминать былое.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42. Я рискую, чтобы придать жизни остроты и возбуждения.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43. Я составляю список того, что мне надо сделать.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44. Я чаще следую порывам сердца, чем доводам разума.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45. Я способен(-на) удержаться от соблазнов, если знаю, что меня ждет работа, которую нужно сделать.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46. Волнующие моменты часто захватывают меня.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47. Сегодняшняя жизнь слишком сложна, я бы предпочел(-ла) более простое прошлое.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48. Я предпочитаю таких друзей, которые спонтанны и раскованы, а не очень предсказуемы.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49. Мне нравятся семейные традиции, которые постоянно соблюдаются.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50. Я думаю о том плохом, что произошло со мной в прошлом.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51. Я продолжаю работу над трудными и неинтересными заданиями, если это поможет мне продвинуться вперед.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rPr>
          <w:trHeight w:val="770"/>
        </w:trPr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52. Лучше потратить заработанные деньги на удовольствия сегодняшнего дня, чем отложить на черный день.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53. Часто удача дает больше, чем упорная работа.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54. Я часто думаю о том хорошем, что упустил(-а) в своей жизни.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55. Мне нравится, когда мои близкие отношения исполнены страсти.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FE" w:rsidRPr="00AC0748" w:rsidTr="00E01962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748">
              <w:rPr>
                <w:rFonts w:ascii="Times New Roman" w:eastAsia="Times New Roman" w:hAnsi="Times New Roman" w:cs="Times New Roman"/>
                <w:sz w:val="28"/>
                <w:szCs w:val="28"/>
              </w:rPr>
              <w:t>56. Придерживаюсь мнения, что «работа не волк, в лес не убежит».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18FE" w:rsidRPr="00AC0748" w:rsidRDefault="008A18FE" w:rsidP="00E0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8FE" w:rsidRDefault="008A18FE" w:rsidP="008A18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ОБРАБОТКА ПОЛУЧЕННЫХ ДАННЫХ</w:t>
      </w:r>
    </w:p>
    <w:p w:rsidR="008A18FE" w:rsidRDefault="008A18FE" w:rsidP="008A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Показатели для факторов подсчитываются следующим образом: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сумму баллов по каждому фактору необходимо разделить на общее количество пунктов данного фактора.  </w:t>
      </w:r>
    </w:p>
    <w:p w:rsidR="008A18FE" w:rsidRPr="008A18FE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Фактор «негативное прошлое»: 4, 5, 16, 22, 27, 33, 34, 36, 50, 54 (всего 10)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Фактор «гедонистическое настоящее»: 1, 8, 12, 17, 19, 23, 26, 28, 31, 32, 42, 44, 46, 48, 55 (всего 15)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Фактор «будущее»: 6, 9*, 10, 13, 18, 21, 24*, 30, 40, 43, 45, 51, 56* (всего 13) 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Фактор «позитивное прошлое»: 2, 7, 11, 15, 20, 25*, 29, 41*, 49 (всего 9) 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Фактор «фаталистическое настоящее»: 3, 14, 24, 33, 35, 37, 38, 39, 47 (всего 9) </w:t>
      </w:r>
    </w:p>
    <w:p w:rsidR="008A18FE" w:rsidRPr="008A18FE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Подсчёт: Баллы за каждый ответ подсчитываются по следующей схеме:  </w:t>
      </w:r>
    </w:p>
    <w:p w:rsidR="008A18FE" w:rsidRPr="00AC0748" w:rsidRDefault="008A18FE" w:rsidP="008A18FE">
      <w:pPr>
        <w:numPr>
          <w:ilvl w:val="0"/>
          <w:numId w:val="3"/>
        </w:numPr>
        <w:spacing w:after="0" w:line="240" w:lineRule="auto"/>
        <w:ind w:left="0" w:hanging="151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1б- Совершенно не верно  </w:t>
      </w:r>
    </w:p>
    <w:p w:rsidR="008A18FE" w:rsidRPr="00AC0748" w:rsidRDefault="008A18FE" w:rsidP="008A18FE">
      <w:pPr>
        <w:numPr>
          <w:ilvl w:val="0"/>
          <w:numId w:val="3"/>
        </w:numPr>
        <w:spacing w:after="0" w:line="240" w:lineRule="auto"/>
        <w:ind w:left="0" w:hanging="151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2б-Скорее не верно </w:t>
      </w:r>
    </w:p>
    <w:p w:rsidR="008A18FE" w:rsidRPr="00AC0748" w:rsidRDefault="008A18FE" w:rsidP="008A18FE">
      <w:pPr>
        <w:numPr>
          <w:ilvl w:val="0"/>
          <w:numId w:val="3"/>
        </w:numPr>
        <w:spacing w:after="0" w:line="240" w:lineRule="auto"/>
        <w:ind w:left="0" w:hanging="151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3б-Нейтрально </w:t>
      </w:r>
    </w:p>
    <w:p w:rsidR="008A18FE" w:rsidRPr="00AC0748" w:rsidRDefault="008A18FE" w:rsidP="008A18FE">
      <w:pPr>
        <w:numPr>
          <w:ilvl w:val="0"/>
          <w:numId w:val="3"/>
        </w:numPr>
        <w:spacing w:after="0" w:line="240" w:lineRule="auto"/>
        <w:ind w:left="0" w:hanging="151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4б- Скорее верно  </w:t>
      </w:r>
    </w:p>
    <w:p w:rsidR="008A18FE" w:rsidRPr="00AC0748" w:rsidRDefault="008A18FE" w:rsidP="008A18FE">
      <w:pPr>
        <w:numPr>
          <w:ilvl w:val="0"/>
          <w:numId w:val="3"/>
        </w:numPr>
        <w:spacing w:after="0" w:line="240" w:lineRule="auto"/>
        <w:ind w:left="0" w:hanging="151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sz w:val="28"/>
          <w:szCs w:val="28"/>
        </w:rPr>
        <w:t xml:space="preserve">5б-Совершенно верно </w:t>
      </w:r>
    </w:p>
    <w:p w:rsidR="008A18FE" w:rsidRPr="008A18FE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48">
        <w:rPr>
          <w:rFonts w:ascii="Times New Roman" w:hAnsi="Times New Roman" w:cs="Times New Roman"/>
          <w:b/>
          <w:sz w:val="28"/>
          <w:szCs w:val="28"/>
        </w:rPr>
        <w:t>Обратить внимание!</w:t>
      </w:r>
      <w:r w:rsidRPr="00AC0748">
        <w:rPr>
          <w:rFonts w:ascii="Times New Roman" w:hAnsi="Times New Roman" w:cs="Times New Roman"/>
          <w:sz w:val="28"/>
          <w:szCs w:val="28"/>
        </w:rPr>
        <w:t xml:space="preserve"> Значения пунктов, отмеченных * необходимо «перевернуть», то есть 1=5, 4=2 и т.д. </w:t>
      </w:r>
    </w:p>
    <w:p w:rsidR="008A18FE" w:rsidRPr="008A18FE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8FE">
        <w:rPr>
          <w:rFonts w:ascii="Times New Roman" w:hAnsi="Times New Roman" w:cs="Times New Roman"/>
          <w:b/>
          <w:sz w:val="28"/>
          <w:szCs w:val="28"/>
        </w:rPr>
        <w:t>Негативное прошлое.</w:t>
      </w:r>
      <w:r w:rsidRPr="00AC0748">
        <w:rPr>
          <w:rFonts w:ascii="Times New Roman" w:hAnsi="Times New Roman" w:cs="Times New Roman"/>
          <w:sz w:val="28"/>
          <w:szCs w:val="28"/>
        </w:rPr>
        <w:t xml:space="preserve"> Отражает общее пессимистическое, негативное или с примесью отвращения отношение к прошлому. Предполагает травму, боль и сожаление. Такое отношение может быть из-за реальных неприятных и травматических событий, из-за негативной реконструкции положительных событий, или из-за того и другого вместе.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8FE">
        <w:rPr>
          <w:rFonts w:ascii="Times New Roman" w:hAnsi="Times New Roman" w:cs="Times New Roman"/>
          <w:b/>
          <w:sz w:val="28"/>
          <w:szCs w:val="28"/>
        </w:rPr>
        <w:t>Гедонистическое  настоящее</w:t>
      </w:r>
      <w:proofErr w:type="gramEnd"/>
      <w:r w:rsidRPr="008A18FE">
        <w:rPr>
          <w:rFonts w:ascii="Times New Roman" w:hAnsi="Times New Roman" w:cs="Times New Roman"/>
          <w:b/>
          <w:sz w:val="28"/>
          <w:szCs w:val="28"/>
        </w:rPr>
        <w:t>.</w:t>
      </w:r>
      <w:r w:rsidRPr="00AC074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C0748">
        <w:rPr>
          <w:rFonts w:ascii="Times New Roman" w:hAnsi="Times New Roman" w:cs="Times New Roman"/>
          <w:sz w:val="28"/>
          <w:szCs w:val="28"/>
        </w:rPr>
        <w:t>Отражает  гедонистическое</w:t>
      </w:r>
      <w:proofErr w:type="gramEnd"/>
      <w:r w:rsidRPr="00AC0748">
        <w:rPr>
          <w:rFonts w:ascii="Times New Roman" w:hAnsi="Times New Roman" w:cs="Times New Roman"/>
          <w:sz w:val="28"/>
          <w:szCs w:val="28"/>
        </w:rPr>
        <w:t xml:space="preserve">,  рискованное,  «а мне все равно» отношение ко времени и жизни. Предполагает ориентацию на </w:t>
      </w:r>
      <w:proofErr w:type="gramStart"/>
      <w:r w:rsidRPr="00AC0748">
        <w:rPr>
          <w:rFonts w:ascii="Times New Roman" w:hAnsi="Times New Roman" w:cs="Times New Roman"/>
          <w:sz w:val="28"/>
          <w:szCs w:val="28"/>
        </w:rPr>
        <w:t>удовольствие,  волнение</w:t>
      </w:r>
      <w:proofErr w:type="gramEnd"/>
      <w:r w:rsidRPr="00AC0748">
        <w:rPr>
          <w:rFonts w:ascii="Times New Roman" w:hAnsi="Times New Roman" w:cs="Times New Roman"/>
          <w:sz w:val="28"/>
          <w:szCs w:val="28"/>
        </w:rPr>
        <w:t xml:space="preserve">,  возбуждение,  наслаждение  в  настоящем  и  отсутствие заботы о будущих последствиях или жертв в пользу будущих наград.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8FE">
        <w:rPr>
          <w:rFonts w:ascii="Times New Roman" w:hAnsi="Times New Roman" w:cs="Times New Roman"/>
          <w:b/>
          <w:sz w:val="28"/>
          <w:szCs w:val="28"/>
        </w:rPr>
        <w:t>Будущее.</w:t>
      </w:r>
      <w:r w:rsidRPr="00AC0748">
        <w:rPr>
          <w:rFonts w:ascii="Times New Roman" w:hAnsi="Times New Roman" w:cs="Times New Roman"/>
          <w:sz w:val="28"/>
          <w:szCs w:val="28"/>
        </w:rPr>
        <w:t xml:space="preserve"> Отражает общую ориентацию на будущее. Предполагает, что поведение в большей степени определяется стремлениями к целям и вознаграждениям будущего. Характеризуется планированием и достижением будущих целей.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8FE">
        <w:rPr>
          <w:rFonts w:ascii="Times New Roman" w:hAnsi="Times New Roman" w:cs="Times New Roman"/>
          <w:b/>
          <w:sz w:val="28"/>
          <w:szCs w:val="28"/>
        </w:rPr>
        <w:t>Положительное (позитивное) прошлое.</w:t>
      </w:r>
      <w:r w:rsidRPr="00AC0748">
        <w:rPr>
          <w:rFonts w:ascii="Times New Roman" w:hAnsi="Times New Roman" w:cs="Times New Roman"/>
          <w:sz w:val="28"/>
          <w:szCs w:val="28"/>
        </w:rPr>
        <w:t xml:space="preserve"> Отражает теплое, сентиментальное отношение по отношению к прошлому. Этот фактор характеризуется ностальгической, позитивной реконструкцией прошлого, оно представляется в радужном свете. </w:t>
      </w:r>
    </w:p>
    <w:p w:rsidR="008A18FE" w:rsidRPr="00AC0748" w:rsidRDefault="008A18FE" w:rsidP="008A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8FE">
        <w:rPr>
          <w:rFonts w:ascii="Times New Roman" w:hAnsi="Times New Roman" w:cs="Times New Roman"/>
          <w:b/>
          <w:sz w:val="28"/>
          <w:szCs w:val="28"/>
        </w:rPr>
        <w:t>Фаталистическое настоящее.</w:t>
      </w:r>
      <w:r w:rsidRPr="00AC0748">
        <w:rPr>
          <w:rFonts w:ascii="Times New Roman" w:hAnsi="Times New Roman" w:cs="Times New Roman"/>
          <w:sz w:val="28"/>
          <w:szCs w:val="28"/>
        </w:rPr>
        <w:t xml:space="preserve"> Раскрывает фаталистическое, беспомощное и безнадежное отношение к будущему и жизни. Этот фактор отражает отсутствие сфокусированной временной перспективы. Не хватает фокуса на цели как у ориентированных на будущее, нет акцента на волнении как у гедонистов, нет ностальгии или горечи как у тех, у кого высокие показателя по обеим шкалам прошлого. Раскрывает убеждение, что их будущее предопределено и на него невозможно повлиять индивидуальными действиями; настоящее должно переноситься с покорностью и смирением, т.к. люди находятся во власти капризной (прихотливой) судьбы. </w:t>
      </w:r>
      <w:bookmarkStart w:id="0" w:name="_GoBack"/>
      <w:bookmarkEnd w:id="0"/>
    </w:p>
    <w:sectPr w:rsidR="008A18FE" w:rsidRPr="00AC0748" w:rsidSect="008A18F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5170"/>
    <w:multiLevelType w:val="hybridMultilevel"/>
    <w:tmpl w:val="EA78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C5880"/>
    <w:multiLevelType w:val="hybridMultilevel"/>
    <w:tmpl w:val="DDAE18CE"/>
    <w:lvl w:ilvl="0" w:tplc="1B642E9C">
      <w:start w:val="1"/>
      <w:numFmt w:val="decimal"/>
      <w:lvlText w:val="%1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25ECA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080E70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EB044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981854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05EC4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64EB8E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2C25B0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3ACBE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4A4DB2"/>
    <w:multiLevelType w:val="hybridMultilevel"/>
    <w:tmpl w:val="C026268A"/>
    <w:lvl w:ilvl="0" w:tplc="D6925C5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5E03BC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824D2E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69D40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84544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F21ACE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648D8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66E0C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2488E2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8A18FE"/>
    <w:rsid w:val="009A1B67"/>
    <w:rsid w:val="00E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8990"/>
  <w15:chartTrackingRefBased/>
  <w15:docId w15:val="{DE15A786-BB60-4D0E-AA17-9C783936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1095</Words>
  <Characters>6385</Characters>
  <Application>Microsoft Office Word</Application>
  <DocSecurity>0</DocSecurity>
  <Lines>354</Lines>
  <Paragraphs>93</Paragraphs>
  <ScaleCrop>false</ScaleCrop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Тарбаев</dc:creator>
  <cp:keywords/>
  <dc:description/>
  <cp:lastModifiedBy>Владимир Тарбаев</cp:lastModifiedBy>
  <cp:revision>1</cp:revision>
  <dcterms:created xsi:type="dcterms:W3CDTF">2022-03-11T14:05:00Z</dcterms:created>
  <dcterms:modified xsi:type="dcterms:W3CDTF">2022-03-11T14:15:00Z</dcterms:modified>
</cp:coreProperties>
</file>